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F79BC" w14:textId="77777777" w:rsidR="00994C48" w:rsidRPr="00DF2B41" w:rsidRDefault="00994C48" w:rsidP="00994C48">
      <w:pPr>
        <w:autoSpaceDE w:val="0"/>
        <w:autoSpaceDN w:val="0"/>
        <w:adjustRightInd w:val="0"/>
        <w:rPr>
          <w:rFonts w:ascii="Helvetica" w:hAnsi="Helvetica" w:cs="Helvetica"/>
          <w:b/>
          <w:bCs/>
          <w:sz w:val="36"/>
          <w:szCs w:val="36"/>
        </w:rPr>
      </w:pPr>
      <w:r w:rsidRPr="00DF2B41">
        <w:rPr>
          <w:rFonts w:ascii="Helvetica" w:hAnsi="Helvetica" w:cs="Helvetica"/>
          <w:b/>
          <w:bCs/>
          <w:sz w:val="36"/>
          <w:szCs w:val="36"/>
        </w:rPr>
        <w:t>De niet-reanimeren penning:</w:t>
      </w:r>
    </w:p>
    <w:p w14:paraId="277E2459" w14:textId="77777777" w:rsidR="00994C48" w:rsidRPr="00B406EA" w:rsidRDefault="00994C48" w:rsidP="00994C48">
      <w:pPr>
        <w:autoSpaceDE w:val="0"/>
        <w:autoSpaceDN w:val="0"/>
        <w:adjustRightInd w:val="0"/>
        <w:rPr>
          <w:rFonts w:ascii="Helvetica" w:hAnsi="Helvetica" w:cs="Helvetica"/>
          <w:color w:val="48433F"/>
          <w:sz w:val="20"/>
          <w:szCs w:val="20"/>
        </w:rPr>
      </w:pPr>
    </w:p>
    <w:p w14:paraId="2D4543DF" w14:textId="77777777" w:rsidR="00994C48" w:rsidRPr="00DF2B41" w:rsidRDefault="00994C48" w:rsidP="00994C48">
      <w:pPr>
        <w:autoSpaceDE w:val="0"/>
        <w:autoSpaceDN w:val="0"/>
        <w:adjustRightInd w:val="0"/>
        <w:rPr>
          <w:rFonts w:ascii="Helvetica" w:hAnsi="Helvetica" w:cs="Helvetica"/>
          <w:color w:val="48433F"/>
        </w:rPr>
      </w:pPr>
      <w:r w:rsidRPr="00DF2B41">
        <w:rPr>
          <w:rFonts w:ascii="Helvetica" w:hAnsi="Helvetica" w:cs="Helvetica"/>
          <w:color w:val="48433F"/>
        </w:rPr>
        <w:t>De penning is officieel, en wordt erkend door zorgverleners en hulpdiensten. De niet-reanimeren penning is een draagbare wilsverklaring waarop staat dat u iedereen verbiedt onder alle omstandigheden elke vorm van reanimatie op u toe te passen. U geeft hulpverleners dus aan dat zij u niet moeten helpen als u bijvoorbeeld een hartstilstand heeft. De penning heeft daarmee gevolgen voor uw medische behandeling.</w:t>
      </w:r>
    </w:p>
    <w:p w14:paraId="55499E2C" w14:textId="77777777" w:rsidR="00994C48" w:rsidRPr="00DF2B41" w:rsidRDefault="00994C48" w:rsidP="00994C48">
      <w:pPr>
        <w:autoSpaceDE w:val="0"/>
        <w:autoSpaceDN w:val="0"/>
        <w:adjustRightInd w:val="0"/>
        <w:rPr>
          <w:rFonts w:ascii="Helvetica" w:hAnsi="Helvetica" w:cs="Helvetica"/>
          <w:b/>
          <w:bCs/>
          <w:color w:val="D90032"/>
        </w:rPr>
      </w:pPr>
      <w:r w:rsidRPr="00DF2B41">
        <w:rPr>
          <w:rFonts w:ascii="Helvetica" w:hAnsi="Helvetica" w:cs="Helvetica"/>
          <w:b/>
          <w:bCs/>
          <w:color w:val="D90032"/>
        </w:rPr>
        <w:t> </w:t>
      </w:r>
    </w:p>
    <w:p w14:paraId="0445E7DD" w14:textId="77777777" w:rsidR="00994C48" w:rsidRPr="00DF2B41" w:rsidRDefault="00994C48" w:rsidP="00994C48">
      <w:pPr>
        <w:autoSpaceDE w:val="0"/>
        <w:autoSpaceDN w:val="0"/>
        <w:adjustRightInd w:val="0"/>
        <w:rPr>
          <w:rFonts w:ascii="Helvetica" w:hAnsi="Helvetica" w:cs="Helvetica"/>
          <w:color w:val="48433F"/>
        </w:rPr>
      </w:pPr>
      <w:r w:rsidRPr="00DF2B41">
        <w:rPr>
          <w:rFonts w:ascii="Helvetica" w:hAnsi="Helvetica" w:cs="Helvetica"/>
          <w:color w:val="48433F"/>
        </w:rPr>
        <w:t xml:space="preserve">Op de voorkant van de penning staan uw naam, pasfoto in kleur en handtekening. Op de achterkant staat de tekst “Ik verbied iedereen, onder alle omstandigheden elke vorm van reanimatie op mij toe te passen”. </w:t>
      </w:r>
    </w:p>
    <w:p w14:paraId="08DCAFA7" w14:textId="77777777" w:rsidR="00994C48" w:rsidRPr="00B406EA" w:rsidRDefault="00994C48" w:rsidP="00994C48">
      <w:pPr>
        <w:autoSpaceDE w:val="0"/>
        <w:autoSpaceDN w:val="0"/>
        <w:adjustRightInd w:val="0"/>
        <w:rPr>
          <w:rFonts w:ascii="Helvetica" w:hAnsi="Helvetica" w:cs="Helvetica"/>
          <w:color w:val="48433F"/>
          <w:sz w:val="20"/>
          <w:szCs w:val="20"/>
        </w:rPr>
      </w:pPr>
    </w:p>
    <w:p w14:paraId="154B4D26" w14:textId="77777777" w:rsidR="00994C48" w:rsidRPr="00B406EA" w:rsidRDefault="00994C48" w:rsidP="00994C48">
      <w:pPr>
        <w:autoSpaceDE w:val="0"/>
        <w:autoSpaceDN w:val="0"/>
        <w:adjustRightInd w:val="0"/>
        <w:rPr>
          <w:rFonts w:ascii="Helvetica" w:hAnsi="Helvetica" w:cs="Helvetica"/>
          <w:color w:val="48433F"/>
          <w:sz w:val="20"/>
          <w:szCs w:val="20"/>
        </w:rPr>
      </w:pPr>
      <w:r w:rsidRPr="00B406EA">
        <w:rPr>
          <w:rFonts w:ascii="Helvetica" w:hAnsi="Helvetica" w:cs="Helvetica"/>
          <w:noProof/>
          <w:color w:val="48433F"/>
          <w:sz w:val="20"/>
          <w:szCs w:val="20"/>
          <w:lang w:val="en-US"/>
        </w:rPr>
        <w:drawing>
          <wp:inline distT="0" distB="0" distL="0" distR="0" wp14:anchorId="3A45A90F" wp14:editId="1D7365B7">
            <wp:extent cx="1435100" cy="1866900"/>
            <wp:effectExtent l="0" t="0" r="12700" b="127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5100" cy="1866900"/>
                    </a:xfrm>
                    <a:prstGeom prst="rect">
                      <a:avLst/>
                    </a:prstGeom>
                    <a:noFill/>
                    <a:ln>
                      <a:noFill/>
                    </a:ln>
                  </pic:spPr>
                </pic:pic>
              </a:graphicData>
            </a:graphic>
          </wp:inline>
        </w:drawing>
      </w:r>
    </w:p>
    <w:p w14:paraId="04DB561E" w14:textId="77777777" w:rsidR="00994C48" w:rsidRPr="00DF2B41" w:rsidRDefault="00994C48" w:rsidP="00994C48">
      <w:pPr>
        <w:autoSpaceDE w:val="0"/>
        <w:autoSpaceDN w:val="0"/>
        <w:adjustRightInd w:val="0"/>
        <w:rPr>
          <w:rFonts w:ascii="Helvetica" w:hAnsi="Helvetica" w:cs="Helvetica"/>
          <w:b/>
          <w:bCs/>
          <w:color w:val="D90032"/>
        </w:rPr>
      </w:pPr>
      <w:r w:rsidRPr="00DF2B41">
        <w:rPr>
          <w:rFonts w:ascii="Helvetica" w:hAnsi="Helvetica" w:cs="Helvetica"/>
          <w:b/>
          <w:bCs/>
          <w:color w:val="D90032"/>
        </w:rPr>
        <w:t> </w:t>
      </w:r>
    </w:p>
    <w:p w14:paraId="6D836FEC" w14:textId="77777777" w:rsidR="00994C48" w:rsidRDefault="00994C48" w:rsidP="00994C48">
      <w:pPr>
        <w:autoSpaceDE w:val="0"/>
        <w:autoSpaceDN w:val="0"/>
        <w:adjustRightInd w:val="0"/>
        <w:rPr>
          <w:rFonts w:ascii="Helvetica" w:hAnsi="Helvetica" w:cs="Helvetica"/>
          <w:b/>
          <w:bCs/>
        </w:rPr>
      </w:pPr>
      <w:r w:rsidRPr="00DF2B41">
        <w:rPr>
          <w:rFonts w:ascii="Helvetica" w:hAnsi="Helvetica" w:cs="Helvetica"/>
          <w:b/>
          <w:bCs/>
        </w:rPr>
        <w:t>Bestellen van de niet-reanimeren penning</w:t>
      </w:r>
      <w:r>
        <w:rPr>
          <w:rFonts w:ascii="Helvetica" w:hAnsi="Helvetica" w:cs="Helvetica"/>
          <w:b/>
          <w:bCs/>
        </w:rPr>
        <w:t>:</w:t>
      </w:r>
    </w:p>
    <w:p w14:paraId="6669A552" w14:textId="77777777" w:rsidR="00994C48" w:rsidRPr="00DF2B41" w:rsidRDefault="00994C48" w:rsidP="00994C48">
      <w:pPr>
        <w:autoSpaceDE w:val="0"/>
        <w:autoSpaceDN w:val="0"/>
        <w:adjustRightInd w:val="0"/>
        <w:rPr>
          <w:rFonts w:ascii="Helvetica" w:hAnsi="Helvetica" w:cs="Helvetica"/>
          <w:b/>
          <w:bCs/>
        </w:rPr>
      </w:pPr>
    </w:p>
    <w:p w14:paraId="7DF82CE7" w14:textId="77777777" w:rsidR="00994C48" w:rsidRPr="00DF2B41" w:rsidRDefault="00994C48" w:rsidP="00994C48">
      <w:pPr>
        <w:autoSpaceDE w:val="0"/>
        <w:autoSpaceDN w:val="0"/>
        <w:adjustRightInd w:val="0"/>
        <w:rPr>
          <w:rFonts w:ascii="Helvetica" w:hAnsi="Helvetica" w:cs="Helvetica"/>
          <w:color w:val="48433F"/>
        </w:rPr>
      </w:pPr>
      <w:r w:rsidRPr="00DF2B41">
        <w:rPr>
          <w:rFonts w:ascii="Helvetica" w:hAnsi="Helvetica" w:cs="Helvetica"/>
          <w:color w:val="48433F"/>
        </w:rPr>
        <w:t>U kunt de niet-reanimeren</w:t>
      </w:r>
      <w:r>
        <w:rPr>
          <w:rFonts w:ascii="Helvetica" w:hAnsi="Helvetica" w:cs="Helvetica"/>
          <w:color w:val="48433F"/>
        </w:rPr>
        <w:t xml:space="preserve"> </w:t>
      </w:r>
      <w:r w:rsidRPr="00DF2B41">
        <w:rPr>
          <w:rFonts w:ascii="Helvetica" w:hAnsi="Helvetica" w:cs="Helvetica"/>
          <w:color w:val="48433F"/>
        </w:rPr>
        <w:t xml:space="preserve">penning online bestellen: </w:t>
      </w:r>
    </w:p>
    <w:p w14:paraId="34DF8C42" w14:textId="77777777" w:rsidR="00994C48" w:rsidRPr="00DF2B41" w:rsidRDefault="00994C48" w:rsidP="00994C48">
      <w:pPr>
        <w:autoSpaceDE w:val="0"/>
        <w:autoSpaceDN w:val="0"/>
        <w:adjustRightInd w:val="0"/>
        <w:rPr>
          <w:rFonts w:ascii="Helvetica" w:hAnsi="Helvetica" w:cs="Helvetica"/>
          <w:color w:val="48433F"/>
        </w:rPr>
      </w:pPr>
      <w:hyperlink r:id="rId6" w:history="1">
        <w:r w:rsidRPr="00DF2B41">
          <w:rPr>
            <w:rStyle w:val="Hyperlink"/>
            <w:rFonts w:ascii="Helvetica" w:hAnsi="Helvetica" w:cs="Helvetica"/>
          </w:rPr>
          <w:t>https://www.nietreanimeren.com/penning-bestellen/</w:t>
        </w:r>
      </w:hyperlink>
      <w:r w:rsidRPr="00DF2B41">
        <w:rPr>
          <w:rFonts w:ascii="Helvetica" w:hAnsi="Helvetica" w:cs="Helvetica"/>
          <w:color w:val="48433F"/>
        </w:rPr>
        <w:t xml:space="preserve"> </w:t>
      </w:r>
    </w:p>
    <w:p w14:paraId="7F14A101" w14:textId="77777777" w:rsidR="00994C48" w:rsidRPr="00DF2B41" w:rsidRDefault="00994C48" w:rsidP="00994C48">
      <w:pPr>
        <w:autoSpaceDE w:val="0"/>
        <w:autoSpaceDN w:val="0"/>
        <w:adjustRightInd w:val="0"/>
        <w:rPr>
          <w:rFonts w:ascii="Helvetica" w:hAnsi="Helvetica" w:cs="Helvetica"/>
          <w:color w:val="48433F"/>
        </w:rPr>
      </w:pPr>
    </w:p>
    <w:p w14:paraId="5571AC2E" w14:textId="77777777" w:rsidR="00994C48" w:rsidRPr="00DF2B41" w:rsidRDefault="00994C48" w:rsidP="00994C48">
      <w:pPr>
        <w:autoSpaceDE w:val="0"/>
        <w:autoSpaceDN w:val="0"/>
        <w:adjustRightInd w:val="0"/>
        <w:rPr>
          <w:rFonts w:ascii="Helvetica" w:hAnsi="Helvetica" w:cs="Helvetica"/>
          <w:color w:val="48433F"/>
        </w:rPr>
      </w:pPr>
      <w:r w:rsidRPr="00DF2B41">
        <w:rPr>
          <w:rFonts w:ascii="Helvetica" w:hAnsi="Helvetica" w:cs="Helvetica"/>
          <w:color w:val="48433F"/>
        </w:rPr>
        <w:t>Om een penning te kunnen bestellen heeft u nodig:</w:t>
      </w:r>
    </w:p>
    <w:p w14:paraId="04E754A1" w14:textId="77777777" w:rsidR="00994C48" w:rsidRPr="00DF2B41" w:rsidRDefault="00994C48" w:rsidP="00994C48">
      <w:pPr>
        <w:pStyle w:val="Lijstalinea"/>
        <w:numPr>
          <w:ilvl w:val="0"/>
          <w:numId w:val="1"/>
        </w:numPr>
        <w:tabs>
          <w:tab w:val="left" w:pos="220"/>
          <w:tab w:val="left" w:pos="720"/>
        </w:tabs>
        <w:kinsoku/>
        <w:autoSpaceDE w:val="0"/>
        <w:autoSpaceDN w:val="0"/>
        <w:adjustRightInd w:val="0"/>
        <w:rPr>
          <w:rFonts w:ascii="Helvetica" w:hAnsi="Helvetica" w:cs="Helvetica"/>
          <w:color w:val="48433F"/>
        </w:rPr>
      </w:pPr>
      <w:r w:rsidRPr="00DF2B41">
        <w:rPr>
          <w:rFonts w:ascii="Helvetica" w:hAnsi="Helvetica" w:cs="Helvetica"/>
          <w:color w:val="48433F"/>
        </w:rPr>
        <w:t>een officiële pasfoto in kleur (dezelfde eisen als voor pasfoto’s voor paspoort of rijbewijs)</w:t>
      </w:r>
    </w:p>
    <w:p w14:paraId="39A657E4" w14:textId="77777777" w:rsidR="00994C48" w:rsidRPr="00DF2B41" w:rsidRDefault="00994C48" w:rsidP="00994C48">
      <w:pPr>
        <w:pStyle w:val="Lijstalinea"/>
        <w:numPr>
          <w:ilvl w:val="0"/>
          <w:numId w:val="1"/>
        </w:numPr>
        <w:tabs>
          <w:tab w:val="left" w:pos="220"/>
          <w:tab w:val="left" w:pos="720"/>
        </w:tabs>
        <w:kinsoku/>
        <w:autoSpaceDE w:val="0"/>
        <w:autoSpaceDN w:val="0"/>
        <w:adjustRightInd w:val="0"/>
        <w:rPr>
          <w:rFonts w:ascii="Helvetica" w:hAnsi="Helvetica" w:cs="Helvetica"/>
          <w:color w:val="48433F"/>
        </w:rPr>
      </w:pPr>
      <w:r w:rsidRPr="00DF2B41">
        <w:rPr>
          <w:rFonts w:ascii="Helvetica" w:hAnsi="Helvetica" w:cs="Helvetica"/>
          <w:color w:val="48433F"/>
        </w:rPr>
        <w:t>een foto van uw geschreven handtekening</w:t>
      </w:r>
    </w:p>
    <w:p w14:paraId="3D869088" w14:textId="77777777" w:rsidR="00994C48" w:rsidRPr="00DF2B41" w:rsidRDefault="00994C48" w:rsidP="00994C48">
      <w:pPr>
        <w:pStyle w:val="Lijstalinea"/>
        <w:numPr>
          <w:ilvl w:val="0"/>
          <w:numId w:val="1"/>
        </w:numPr>
        <w:tabs>
          <w:tab w:val="left" w:pos="220"/>
          <w:tab w:val="left" w:pos="720"/>
        </w:tabs>
        <w:kinsoku/>
        <w:autoSpaceDE w:val="0"/>
        <w:autoSpaceDN w:val="0"/>
        <w:adjustRightInd w:val="0"/>
        <w:rPr>
          <w:rFonts w:ascii="Helvetica" w:hAnsi="Helvetica" w:cs="Helvetica"/>
          <w:color w:val="48433F"/>
        </w:rPr>
      </w:pPr>
      <w:r w:rsidRPr="00DF2B41">
        <w:rPr>
          <w:rFonts w:ascii="Helvetica" w:hAnsi="Helvetica" w:cs="Helvetica"/>
          <w:color w:val="48433F"/>
        </w:rPr>
        <w:t>een kopie of scan van uw paspoort of identiteitskaart (streep uw BSN door)</w:t>
      </w:r>
    </w:p>
    <w:p w14:paraId="6E638EEA" w14:textId="77777777" w:rsidR="00994C48" w:rsidRPr="00DF2B41" w:rsidRDefault="00994C48" w:rsidP="00994C48">
      <w:pPr>
        <w:pStyle w:val="Lijstalinea"/>
        <w:numPr>
          <w:ilvl w:val="0"/>
          <w:numId w:val="1"/>
        </w:numPr>
        <w:tabs>
          <w:tab w:val="left" w:pos="220"/>
          <w:tab w:val="left" w:pos="720"/>
        </w:tabs>
        <w:kinsoku/>
        <w:autoSpaceDE w:val="0"/>
        <w:autoSpaceDN w:val="0"/>
        <w:adjustRightInd w:val="0"/>
        <w:rPr>
          <w:rFonts w:ascii="Helvetica" w:hAnsi="Helvetica" w:cs="Helvetica"/>
          <w:color w:val="48433F"/>
        </w:rPr>
      </w:pPr>
      <w:proofErr w:type="spellStart"/>
      <w:r w:rsidRPr="00DF2B41">
        <w:rPr>
          <w:rFonts w:ascii="Helvetica" w:hAnsi="Helvetica" w:cs="Helvetica"/>
          <w:color w:val="48433F"/>
        </w:rPr>
        <w:t>iDeal</w:t>
      </w:r>
      <w:proofErr w:type="spellEnd"/>
      <w:r w:rsidRPr="00DF2B41">
        <w:rPr>
          <w:rFonts w:ascii="Helvetica" w:hAnsi="Helvetica" w:cs="Helvetica"/>
          <w:color w:val="48433F"/>
        </w:rPr>
        <w:t xml:space="preserve"> voor de betaling. </w:t>
      </w:r>
    </w:p>
    <w:p w14:paraId="7C6E9B38" w14:textId="77777777" w:rsidR="00994C48" w:rsidRPr="00B406EA" w:rsidRDefault="00994C48" w:rsidP="00994C48">
      <w:pPr>
        <w:autoSpaceDE w:val="0"/>
        <w:autoSpaceDN w:val="0"/>
        <w:adjustRightInd w:val="0"/>
        <w:rPr>
          <w:rFonts w:ascii="Helvetica" w:hAnsi="Helvetica" w:cs="Helvetica"/>
          <w:color w:val="48433F"/>
          <w:sz w:val="20"/>
          <w:szCs w:val="20"/>
        </w:rPr>
      </w:pPr>
    </w:p>
    <w:p w14:paraId="179863FC" w14:textId="77777777" w:rsidR="00994C48" w:rsidRPr="00994C48" w:rsidRDefault="00994C48" w:rsidP="00994C48"/>
    <w:sectPr w:rsidR="00994C48" w:rsidRPr="00994C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B0B79"/>
    <w:multiLevelType w:val="hybridMultilevel"/>
    <w:tmpl w:val="9B4C5E0A"/>
    <w:lvl w:ilvl="0" w:tplc="C6B0F228">
      <w:start w:val="5"/>
      <w:numFmt w:val="bullet"/>
      <w:lvlText w:val="-"/>
      <w:lvlJc w:val="left"/>
      <w:pPr>
        <w:ind w:left="720" w:hanging="360"/>
      </w:pPr>
      <w:rPr>
        <w:rFonts w:ascii="Helvetica" w:eastAsiaTheme="minorEastAsia"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55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48"/>
    <w:rsid w:val="00787757"/>
    <w:rsid w:val="00994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8F43"/>
  <w15:chartTrackingRefBased/>
  <w15:docId w15:val="{829FF042-044C-42F2-9AF5-36BAFD05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C48"/>
    <w:pPr>
      <w:widowControl w:val="0"/>
      <w:kinsoku w:val="0"/>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994C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94C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94C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94C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94C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94C4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4C4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4C4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4C4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4C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94C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94C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94C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94C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94C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4C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4C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4C48"/>
    <w:rPr>
      <w:rFonts w:eastAsiaTheme="majorEastAsia" w:cstheme="majorBidi"/>
      <w:color w:val="272727" w:themeColor="text1" w:themeTint="D8"/>
    </w:rPr>
  </w:style>
  <w:style w:type="paragraph" w:styleId="Titel">
    <w:name w:val="Title"/>
    <w:basedOn w:val="Standaard"/>
    <w:next w:val="Standaard"/>
    <w:link w:val="TitelChar"/>
    <w:uiPriority w:val="10"/>
    <w:qFormat/>
    <w:rsid w:val="00994C4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4C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4C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4C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4C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4C48"/>
    <w:rPr>
      <w:i/>
      <w:iCs/>
      <w:color w:val="404040" w:themeColor="text1" w:themeTint="BF"/>
    </w:rPr>
  </w:style>
  <w:style w:type="paragraph" w:styleId="Lijstalinea">
    <w:name w:val="List Paragraph"/>
    <w:basedOn w:val="Standaard"/>
    <w:uiPriority w:val="34"/>
    <w:qFormat/>
    <w:rsid w:val="00994C48"/>
    <w:pPr>
      <w:ind w:left="720"/>
      <w:contextualSpacing/>
    </w:pPr>
  </w:style>
  <w:style w:type="character" w:styleId="Intensievebenadrukking">
    <w:name w:val="Intense Emphasis"/>
    <w:basedOn w:val="Standaardalinea-lettertype"/>
    <w:uiPriority w:val="21"/>
    <w:qFormat/>
    <w:rsid w:val="00994C48"/>
    <w:rPr>
      <w:i/>
      <w:iCs/>
      <w:color w:val="2F5496" w:themeColor="accent1" w:themeShade="BF"/>
    </w:rPr>
  </w:style>
  <w:style w:type="paragraph" w:styleId="Duidelijkcitaat">
    <w:name w:val="Intense Quote"/>
    <w:basedOn w:val="Standaard"/>
    <w:next w:val="Standaard"/>
    <w:link w:val="DuidelijkcitaatChar"/>
    <w:uiPriority w:val="30"/>
    <w:qFormat/>
    <w:rsid w:val="00994C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94C48"/>
    <w:rPr>
      <w:i/>
      <w:iCs/>
      <w:color w:val="2F5496" w:themeColor="accent1" w:themeShade="BF"/>
    </w:rPr>
  </w:style>
  <w:style w:type="character" w:styleId="Intensieveverwijzing">
    <w:name w:val="Intense Reference"/>
    <w:basedOn w:val="Standaardalinea-lettertype"/>
    <w:uiPriority w:val="32"/>
    <w:qFormat/>
    <w:rsid w:val="00994C48"/>
    <w:rPr>
      <w:b/>
      <w:bCs/>
      <w:smallCaps/>
      <w:color w:val="2F5496" w:themeColor="accent1" w:themeShade="BF"/>
      <w:spacing w:val="5"/>
    </w:rPr>
  </w:style>
  <w:style w:type="character" w:styleId="Hyperlink">
    <w:name w:val="Hyperlink"/>
    <w:basedOn w:val="Standaardalinea-lettertype"/>
    <w:uiPriority w:val="99"/>
    <w:unhideWhenUsed/>
    <w:rsid w:val="00994C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etreanimeren.com/penning-bestell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977</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Stalpers-Gruijters</dc:creator>
  <cp:keywords/>
  <dc:description/>
  <cp:lastModifiedBy>Stalpers-Gruijters</cp:lastModifiedBy>
  <cp:revision>1</cp:revision>
  <dcterms:created xsi:type="dcterms:W3CDTF">2026-07-01T14:05:00Z</dcterms:created>
  <dcterms:modified xsi:type="dcterms:W3CDTF">2026-07-01T14:05:00Z</dcterms:modified>
</cp:coreProperties>
</file>